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1E" w:rsidRDefault="00B5301E">
      <w:pPr>
        <w:spacing w:after="0" w:line="240" w:lineRule="auto"/>
        <w:jc w:val="center"/>
      </w:pPr>
    </w:p>
    <w:p w:rsidR="00B5301E" w:rsidRDefault="00B63DEA">
      <w:pPr>
        <w:spacing w:after="0" w:line="240" w:lineRule="auto"/>
        <w:jc w:val="center"/>
      </w:pPr>
      <w:r>
        <w:pict>
          <v:rect id="shape_0" o:spid="_x0000_s1026" style="position:absolute;left:0;text-align:left;margin-left:215.25pt;margin-top:1.2pt;width:51.7pt;height:71.2pt;z-index:251657728" stroked="f" strokecolor="#3465a4">
            <v:stroke joinstyle="round"/>
            <v:imagedata r:id="rId4" o:title="image1"/>
          </v:rect>
        </w:pict>
      </w:r>
    </w:p>
    <w:p w:rsidR="00B5301E" w:rsidRDefault="00B5301E">
      <w:pPr>
        <w:spacing w:after="0" w:line="240" w:lineRule="auto"/>
        <w:jc w:val="center"/>
      </w:pPr>
    </w:p>
    <w:p w:rsidR="00B5301E" w:rsidRDefault="00B5301E">
      <w:pPr>
        <w:spacing w:after="0" w:line="240" w:lineRule="auto"/>
        <w:jc w:val="center"/>
      </w:pPr>
    </w:p>
    <w:p w:rsidR="00B5301E" w:rsidRDefault="00B5301E">
      <w:pPr>
        <w:spacing w:after="0" w:line="240" w:lineRule="auto"/>
        <w:jc w:val="center"/>
      </w:pPr>
    </w:p>
    <w:p w:rsidR="004F61C1" w:rsidRDefault="004F61C1">
      <w:pPr>
        <w:spacing w:after="0" w:line="240" w:lineRule="auto"/>
        <w:jc w:val="center"/>
      </w:pPr>
    </w:p>
    <w:p w:rsidR="004F61C1" w:rsidRDefault="00B5301E">
      <w:pPr>
        <w:keepNext/>
        <w:spacing w:before="240" w:after="60" w:line="240" w:lineRule="auto"/>
        <w:ind w:left="4254"/>
        <w:outlineLvl w:val="1"/>
        <w:rPr>
          <w:rFonts w:ascii="Times New Roman" w:hAnsi="Times New Roman" w:cs="Arial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 w:cs="Arial"/>
          <w:bCs/>
          <w:iCs/>
          <w:sz w:val="28"/>
          <w:szCs w:val="28"/>
          <w:lang w:val="uk-UA" w:eastAsia="ru-RU"/>
        </w:rPr>
        <w:t>Україна</w:t>
      </w:r>
    </w:p>
    <w:p w:rsidR="004F61C1" w:rsidRDefault="00B5301E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Мелітопольська  міська  рада</w:t>
      </w:r>
    </w:p>
    <w:p w:rsidR="004F61C1" w:rsidRDefault="00B5301E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Запорізької області</w:t>
      </w:r>
    </w:p>
    <w:p w:rsidR="004F61C1" w:rsidRDefault="00B530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VII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скликання</w:t>
      </w:r>
    </w:p>
    <w:p w:rsidR="004F61C1" w:rsidRDefault="00B530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___ сесія</w:t>
      </w:r>
    </w:p>
    <w:p w:rsidR="004F61C1" w:rsidRDefault="004F61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F61C1" w:rsidRDefault="00B530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РІШЕННЯ</w:t>
      </w:r>
    </w:p>
    <w:p w:rsidR="004F61C1" w:rsidRDefault="004F61C1">
      <w:pPr>
        <w:spacing w:after="0" w:line="240" w:lineRule="auto"/>
        <w:ind w:left="4963"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___________________                                                                       №_______</w:t>
      </w:r>
    </w:p>
    <w:p w:rsidR="004F61C1" w:rsidRDefault="004F61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00"/>
          <w:lang w:val="uk-UA" w:eastAsia="ru-RU"/>
        </w:rPr>
      </w:pPr>
    </w:p>
    <w:p w:rsidR="004F61C1" w:rsidRDefault="00B53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Статуту комунальної установи «Інформаційно-аналітичний центр медичної статистики» Мелітопольської міської ради Запорізької області у новій редакції та втрату чинності п. 2 рішення 44 сесії Мелітопольської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І скликання від 09.10.2013 №9 </w:t>
      </w:r>
    </w:p>
    <w:p w:rsidR="004F61C1" w:rsidRDefault="004F61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1C1" w:rsidRDefault="00B53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ч. 2 ст. 78 Бюджетного кодексу України, постановою Кабінету Міністрів України від 14.05.2015 №378 «Про затвердження Порядку обслуговування коштів місцевих бюджетів у частині бюджету розвитку та власних надходжень бюджетних установ  в установах банків державного сектору», на підставі рішення 26 сесії Мелітопольської міської ради Запорізької області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скликання від 19.12.2016 №4 «Про обслуговування коштів міського бюджету м. Мелітополя у частині бюджету розвитку в установах банків державного сектору у 2017 році» та рішення виконавчого комітету від 22.12.2016 №250 «Про порядок обслуговування коштів міського бюджету </w:t>
      </w:r>
      <w:r w:rsidR="00B63DE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м. Мелітополя у частині бюджету розвитку в установах банків державного сектору»:</w:t>
      </w:r>
    </w:p>
    <w:p w:rsidR="004F61C1" w:rsidRDefault="004F6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4F61C1" w:rsidRDefault="00B530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Статут комунальної установи «Інформаційно-аналітичний центр медичної статистики» Мелітопольської міської ради Запорізької області у новій редакції згідно з додатком.</w:t>
      </w:r>
    </w:p>
    <w:p w:rsidR="004F61C1" w:rsidRDefault="00B530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Доручити тимчасово виконуючому обов’язки начальника                                  КУ «Інформаційно-аналітичний центр медичної статистики» Мелітопольської міської ради Запорізької області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Подшиваловій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 зареєструвати Статут комунальної установи «Інформаційно-аналітичний центр медичної статистики» Мелітопольської міської ради Запорізької області у державного реєстратора виконавчого комітету Мелітопольської міської ради Запорізької області відповідно до вимог чинного законодавства України.</w:t>
      </w:r>
    </w:p>
    <w:p w:rsidR="00B5301E" w:rsidRDefault="00B5301E" w:rsidP="00B5301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301E" w:rsidRDefault="00B5301E" w:rsidP="00B5301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 </w:t>
      </w:r>
    </w:p>
    <w:p w:rsidR="00B5301E" w:rsidRDefault="00B5301E" w:rsidP="00B5301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61C1" w:rsidRDefault="00B5301E" w:rsidP="00B530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B5301E">
        <w:rPr>
          <w:rFonts w:ascii="Times New Roman" w:hAnsi="Times New Roman"/>
          <w:sz w:val="28"/>
          <w:szCs w:val="28"/>
          <w:lang w:val="uk-UA"/>
        </w:rPr>
        <w:t>. Визнати таким</w:t>
      </w:r>
      <w:r>
        <w:rPr>
          <w:rFonts w:ascii="Times New Roman" w:hAnsi="Times New Roman"/>
          <w:sz w:val="28"/>
          <w:szCs w:val="28"/>
          <w:lang w:val="uk-UA"/>
        </w:rPr>
        <w:t>, що втратив чинність</w:t>
      </w:r>
      <w:r w:rsidRPr="00B5301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п.2 44 сесії Мелітопольської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 скликання від 09.10.2013 №9 «Про реорганізацію мережі та структури установ охорони здоров’я міста Мелітополя та створення комунальної установи «Інформаційно-аналітичний центр медичної статистики» Мелітопольської міської ради Запорізької області».</w:t>
      </w:r>
    </w:p>
    <w:p w:rsidR="004F61C1" w:rsidRDefault="00B53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 Контроль за виконанням цього рішення покласти на заступника міського голови з питань діяльності виконавчих органів ради Бойко С.О.</w:t>
      </w:r>
    </w:p>
    <w:p w:rsidR="004F61C1" w:rsidRDefault="004F6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4F61C1" w:rsidRDefault="004F6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4F61C1" w:rsidRDefault="004F6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4F61C1" w:rsidRDefault="004F61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4F61C1" w:rsidRDefault="00B53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Мелітопольський міський голова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 xml:space="preserve">С.А.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Мінько</w:t>
      </w:r>
      <w:proofErr w:type="spellEnd"/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Рішення підготував:</w:t>
      </w: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Тимчасово виконуючий обов’язки</w:t>
      </w: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начальника КУ «Інформаційно-аналітичний </w:t>
      </w: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центр» ММР ЗО </w:t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  <w:t xml:space="preserve">Т.І. </w:t>
      </w:r>
      <w:proofErr w:type="spellStart"/>
      <w:r>
        <w:rPr>
          <w:rFonts w:ascii="Times New Roman" w:hAnsi="Times New Roman"/>
          <w:sz w:val="28"/>
          <w:szCs w:val="28"/>
          <w:lang w:val="uk-UA" w:eastAsia="zh-CN"/>
        </w:rPr>
        <w:t>Подшивалова</w:t>
      </w:r>
      <w:proofErr w:type="spellEnd"/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  <w:t>_______________</w:t>
      </w: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Рішення вносить:</w:t>
      </w: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Постійна депутатська комісія з гуманітарних</w:t>
      </w: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питань та боротьби з корупцією</w:t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  <w:t>_______________</w:t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  <w:t xml:space="preserve">                  </w:t>
      </w: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Погоджено:</w:t>
      </w: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Постійна депутатська комісія з питань бюджету </w:t>
      </w: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та соціально-економічного розвитку міста</w:t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  <w:t>_______________</w:t>
      </w: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Перший заступник міського голови з питань</w:t>
      </w:r>
    </w:p>
    <w:p w:rsidR="004F61C1" w:rsidRDefault="00B5301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>І.В. Рудакова</w:t>
      </w: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  <w:t>________________</w:t>
      </w: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Заступник міського голови з питань</w:t>
      </w:r>
    </w:p>
    <w:p w:rsidR="004F61C1" w:rsidRDefault="00B5301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  <w:t>С.</w:t>
      </w:r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>О. Бойко</w:t>
      </w: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  <w:t>________________</w:t>
      </w: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Начальник</w:t>
      </w: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фінансового управління </w:t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  <w:t>Я.В. Чабан</w:t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 w:eastAsia="zh-CN"/>
        </w:rPr>
        <w:tab/>
        <w:t>________________</w:t>
      </w: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Начальник відділу охорони</w:t>
      </w: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здоров’я  Мелітопольської</w:t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міської ради</w:t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  <w:t>І.О. Маслов</w:t>
      </w: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  <w:t>_______________</w:t>
      </w: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Начальник управління правового</w:t>
      </w: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забезпечення</w:t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  <w:t>М.С. Гринько</w:t>
      </w: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  <w:t>________________</w:t>
      </w: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Головний спеціаліст відділу з регуляторної</w:t>
      </w: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політики та конкурсних </w:t>
      </w:r>
      <w:proofErr w:type="spellStart"/>
      <w:r>
        <w:rPr>
          <w:rFonts w:ascii="Times New Roman" w:hAnsi="Times New Roman"/>
          <w:sz w:val="28"/>
          <w:szCs w:val="28"/>
          <w:lang w:val="uk-UA" w:eastAsia="zh-CN"/>
        </w:rPr>
        <w:t>закупівель</w:t>
      </w:r>
      <w:proofErr w:type="spellEnd"/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  <w:t xml:space="preserve">Т.В. </w:t>
      </w:r>
      <w:proofErr w:type="spellStart"/>
      <w:r>
        <w:rPr>
          <w:rFonts w:ascii="Times New Roman" w:hAnsi="Times New Roman"/>
          <w:sz w:val="28"/>
          <w:szCs w:val="28"/>
          <w:lang w:val="uk-UA" w:eastAsia="zh-CN"/>
        </w:rPr>
        <w:t>Житник</w:t>
      </w:r>
      <w:proofErr w:type="spellEnd"/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  <w:t>________________</w:t>
      </w: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Головний спеціаліст-коректор</w:t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  <w:t>Л.С. Захарова</w:t>
      </w:r>
    </w:p>
    <w:p w:rsidR="004F61C1" w:rsidRDefault="00B5301E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ab/>
        <w:t>________________</w:t>
      </w:r>
    </w:p>
    <w:p w:rsidR="004F61C1" w:rsidRDefault="004F61C1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4F61C1" w:rsidRDefault="004F61C1">
      <w:pPr>
        <w:spacing w:after="0" w:line="240" w:lineRule="auto"/>
        <w:ind w:left="5664"/>
        <w:rPr>
          <w:rFonts w:ascii="Times New Roman" w:hAnsi="Times New Roman"/>
          <w:sz w:val="28"/>
          <w:szCs w:val="20"/>
          <w:lang w:val="uk-UA" w:eastAsia="zh-CN"/>
        </w:rPr>
      </w:pPr>
    </w:p>
    <w:p w:rsidR="004F61C1" w:rsidRDefault="004F61C1">
      <w:pPr>
        <w:spacing w:after="0" w:line="240" w:lineRule="auto"/>
        <w:ind w:left="5664"/>
        <w:rPr>
          <w:rFonts w:ascii="Times New Roman" w:hAnsi="Times New Roman"/>
          <w:sz w:val="28"/>
          <w:szCs w:val="20"/>
          <w:lang w:val="uk-UA" w:eastAsia="zh-CN"/>
        </w:rPr>
      </w:pPr>
    </w:p>
    <w:p w:rsidR="004F61C1" w:rsidRDefault="004F61C1"/>
    <w:sectPr w:rsidR="004F61C1" w:rsidSect="00B5301E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1C1"/>
    <w:rsid w:val="004F61C1"/>
    <w:rsid w:val="00B5301E"/>
    <w:rsid w:val="00B6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323ABE"/>
  <w15:docId w15:val="{65A0ED04-F3EA-45A3-9FC8-C2139F3D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72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locked/>
    <w:rsid w:val="002F16B9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rsid w:val="002F16B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2017-01-13T09:35:00Z</cp:lastPrinted>
  <dcterms:created xsi:type="dcterms:W3CDTF">2017-01-06T06:12:00Z</dcterms:created>
  <dcterms:modified xsi:type="dcterms:W3CDTF">2017-01-16T13:48:00Z</dcterms:modified>
  <dc:language>ru-RU</dc:language>
</cp:coreProperties>
</file>